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EC" w:rsidRDefault="00A64917">
      <w:r>
        <w:t>Ata nº 004</w:t>
      </w:r>
      <w:r>
        <w:t>/ASSEMBLEIA de 25-04-201</w:t>
      </w:r>
      <w:r>
        <w:t>8</w:t>
      </w:r>
      <w:bookmarkStart w:id="0" w:name="_GoBack"/>
      <w:bookmarkEnd w:id="0"/>
      <w:r>
        <w:t xml:space="preserve"> (Comemoração do 25 de Abril)</w:t>
      </w:r>
    </w:p>
    <w:sectPr w:rsidR="00F76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7"/>
    <w:rsid w:val="00A64917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E65A-8B50-4483-B74F-5B06257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Carlos</dc:creator>
  <cp:keywords/>
  <dc:description/>
  <cp:lastModifiedBy>Paulo Carlos</cp:lastModifiedBy>
  <cp:revision>1</cp:revision>
  <dcterms:created xsi:type="dcterms:W3CDTF">2018-09-21T13:48:00Z</dcterms:created>
  <dcterms:modified xsi:type="dcterms:W3CDTF">2018-09-21T13:49:00Z</dcterms:modified>
</cp:coreProperties>
</file>